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NOME E SIGLA DA LIGA (DEVE CONSTAR O NOME FAMETRO)</w:t>
      </w:r>
    </w:p>
    <w:p>
      <w:pPr>
        <w:jc w:val="both"/>
      </w:pPr>
    </w:p>
    <w:p>
      <w:pPr>
        <w:jc w:val="center"/>
        <w:rPr>
          <w:b/>
          <w:bCs/>
        </w:rPr>
      </w:pPr>
      <w:r>
        <w:rPr>
          <w:b/>
          <w:bCs/>
        </w:rPr>
        <w:t>CAPÍTULO I – DA DENOMINAÇÃO, NATUREZA E DURAÇÃO</w:t>
      </w:r>
    </w:p>
    <w:p>
      <w:pPr>
        <w:jc w:val="center"/>
      </w:pPr>
      <w:r>
        <w:t>Deve indicar a denominação social completa e sua respectiva designação</w:t>
      </w:r>
    </w:p>
    <w:p>
      <w:pPr>
        <w:jc w:val="center"/>
      </w:pPr>
      <w:r>
        <w:t xml:space="preserve">A natureza jurídica da Liga é associação </w:t>
      </w:r>
    </w:p>
    <w:p>
      <w:pPr>
        <w:tabs>
          <w:tab w:val="left" w:pos="7575"/>
        </w:tabs>
        <w:rPr>
          <w:b/>
          <w:bCs/>
        </w:rPr>
      </w:pPr>
      <w:r>
        <w:rPr>
          <w:b/>
          <w:bCs/>
        </w:rPr>
        <w:tab/>
      </w:r>
    </w:p>
    <w:p>
      <w:pPr>
        <w:jc w:val="center"/>
        <w:rPr>
          <w:b/>
          <w:bCs/>
        </w:rPr>
      </w:pPr>
      <w:r>
        <w:rPr>
          <w:b/>
          <w:bCs/>
        </w:rPr>
        <w:t>CAPÍTULO II – DOS PRINCÍPIOS E FINALIDADES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III – DA MANUTENÇÃO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IV – DA ASSEMBLEIA</w:t>
      </w:r>
    </w:p>
    <w:p>
      <w:pPr>
        <w:jc w:val="center"/>
      </w:pPr>
      <w:r>
        <w:t>Deve ser constituída por todos os membros da Liga Acadêmica</w:t>
      </w:r>
    </w:p>
    <w:p>
      <w:pPr>
        <w:jc w:val="center"/>
      </w:pPr>
      <w:r>
        <w:t>quites com todas as obrigações propostas pelo Regulamento Interno.</w:t>
      </w:r>
    </w:p>
    <w:p>
      <w:pPr>
        <w:jc w:val="center"/>
      </w:pPr>
      <w:r>
        <w:t>Estabelecer que as assembleias deverão ser convocadas pela metade mais um dos membros e que o quórum mínimo da Assembleia geral é de 2/3(dois terços) do total de membros</w:t>
      </w:r>
    </w:p>
    <w:p>
      <w:pPr>
        <w:jc w:val="center"/>
      </w:pPr>
      <w:r>
        <w:t>da Liga Acadêmica.</w:t>
      </w:r>
    </w:p>
    <w:p>
      <w:pPr>
        <w:jc w:val="center"/>
        <w:rPr>
          <w:b/>
          <w:bCs/>
        </w:rPr>
      </w:pPr>
      <w:r>
        <w:rPr>
          <w:b/>
          <w:bCs/>
        </w:rPr>
        <w:t>CAPÍTULO V – DA DIRETORIA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VI – DAS COMPETÊNCIAS DA DIRETORIA</w:t>
      </w:r>
    </w:p>
    <w:p>
      <w:pPr>
        <w:jc w:val="center"/>
      </w:pPr>
      <w:r>
        <w:t>Definir os cargos da diretoria, sua nomenclatura e competências</w:t>
      </w:r>
    </w:p>
    <w:p>
      <w:pPr>
        <w:jc w:val="center"/>
        <w:rPr>
          <w:b/>
          <w:bCs/>
        </w:rPr>
      </w:pPr>
      <w:r>
        <w:t xml:space="preserve">Estabelecer a competência de destituir a diretoria </w:t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CAPÍTULO VII – DO PROCESSO SELETIVO DE MEMBROS 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VIII – DAS RESPONSABILIDADE DOS MEMBROS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IX – DOS DIREITOS E DEVERES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X – DAS PENALIDADES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>CAPÍTULO XI – DO DESLIGAMENTO E EXCLUSÃO</w:t>
      </w:r>
    </w:p>
    <w:p>
      <w:pPr>
        <w:jc w:val="center"/>
      </w:pPr>
      <w:r>
        <w:t>Estabelecer que decisão da destinação do patrimônio residual será em Assembleia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 xml:space="preserve">CAPÍTULO XII – DAS DISPOSIÇÕES FINAIS </w:t>
      </w:r>
    </w:p>
    <w:p>
      <w:pPr>
        <w:jc w:val="center"/>
        <w:rPr>
          <w:b/>
          <w:bCs/>
        </w:rPr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_________________________________________________</w:t>
      </w:r>
    </w:p>
    <w:p>
      <w:pPr>
        <w:jc w:val="center"/>
      </w:pPr>
      <w:r>
        <w:t>(nome)</w:t>
      </w:r>
    </w:p>
    <w:p>
      <w:pPr>
        <w:jc w:val="center"/>
      </w:pPr>
      <w:r>
        <w:t>Presidente da Liga</w:t>
      </w:r>
    </w:p>
    <w:p>
      <w:pPr>
        <w:jc w:val="center"/>
      </w:pPr>
    </w:p>
    <w:p>
      <w:pPr>
        <w:jc w:val="center"/>
      </w:pPr>
      <w:r>
        <w:t>______________________________________________</w:t>
      </w:r>
    </w:p>
    <w:p>
      <w:pPr>
        <w:jc w:val="center"/>
      </w:pPr>
      <w:r>
        <w:t>(nome)</w:t>
      </w:r>
    </w:p>
    <w:p>
      <w:pPr>
        <w:jc w:val="center"/>
      </w:pPr>
      <w:r>
        <w:t>Vice-presidente da Liga</w:t>
      </w:r>
    </w:p>
    <w:p>
      <w:pPr>
        <w:jc w:val="center"/>
      </w:pPr>
    </w:p>
    <w:p>
      <w:pPr>
        <w:jc w:val="center"/>
      </w:pPr>
      <w:r>
        <w:t>____________________________________________</w:t>
      </w:r>
    </w:p>
    <w:p>
      <w:pPr>
        <w:jc w:val="center"/>
      </w:pPr>
      <w:r>
        <w:t>(nome)</w:t>
      </w:r>
    </w:p>
    <w:p>
      <w:pPr>
        <w:jc w:val="center"/>
      </w:pPr>
      <w:r>
        <w:t>Professor Orientador</w:t>
      </w:r>
    </w:p>
    <w:p>
      <w:pPr>
        <w:jc w:val="center"/>
      </w:pPr>
    </w:p>
    <w:p>
      <w:pPr>
        <w:jc w:val="center"/>
      </w:pPr>
      <w:r>
        <w:t>___________________________________________</w:t>
      </w:r>
    </w:p>
    <w:p>
      <w:pPr>
        <w:jc w:val="center"/>
      </w:pPr>
      <w:r>
        <w:t>(nome)</w:t>
      </w:r>
    </w:p>
    <w:p>
      <w:pPr>
        <w:jc w:val="center"/>
      </w:pPr>
      <w:r>
        <w:t>Secretário</w:t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t>__________________________________________</w:t>
      </w:r>
    </w:p>
    <w:p>
      <w:pPr>
        <w:jc w:val="center"/>
      </w:pPr>
      <w:r>
        <w:t>(nome)</w:t>
      </w:r>
    </w:p>
    <w:p>
      <w:pPr>
        <w:jc w:val="center"/>
      </w:pPr>
      <w:r>
        <w:t>Coordenador do Curso</w:t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t>__________________________________________</w:t>
      </w:r>
    </w:p>
    <w:p>
      <w:pPr>
        <w:jc w:val="center"/>
      </w:pPr>
      <w:r>
        <w:t>Dra. Maria do Carmo Seffair Lins de Albuquerque</w:t>
      </w:r>
    </w:p>
    <w:p>
      <w:pPr>
        <w:jc w:val="center"/>
      </w:pPr>
      <w:r>
        <w:t>Reitora da Grupo FAMETRO</w:t>
      </w:r>
    </w:p>
    <w:p>
      <w:pPr>
        <w:jc w:val="center"/>
      </w:pPr>
    </w:p>
    <w:p>
      <w:pPr>
        <w:jc w:val="center"/>
      </w:pPr>
      <w:r>
        <w:t>______________________________________</w:t>
      </w:r>
    </w:p>
    <w:p>
      <w:pPr>
        <w:jc w:val="center"/>
      </w:pPr>
      <w:r>
        <w:t>Dra. Mara Bianca Rocha Lins</w:t>
      </w:r>
    </w:p>
    <w:p>
      <w:pPr>
        <w:jc w:val="center"/>
      </w:pPr>
      <w:r>
        <w:t>Chefe de Gabinete da Reitoria</w:t>
      </w:r>
    </w:p>
    <w:p>
      <w:pPr>
        <w:jc w:val="center"/>
      </w:pPr>
    </w:p>
    <w:p>
      <w:pPr>
        <w:jc w:val="center"/>
      </w:pPr>
      <w:r>
        <w:t>___________________________________</w:t>
      </w:r>
    </w:p>
    <w:p>
      <w:pPr>
        <w:jc w:val="center"/>
      </w:pPr>
      <w:r>
        <w:t>Suelania Cristina Gonzaga de Figueiredo</w:t>
      </w:r>
    </w:p>
    <w:p>
      <w:pPr>
        <w:jc w:val="center"/>
      </w:pPr>
      <w:r>
        <w:t>Coordenadora de Pesquisa e Extensão</w:t>
      </w:r>
    </w:p>
    <w:p>
      <w:pPr>
        <w:jc w:val="center"/>
      </w:pPr>
      <w:r>
        <w:t>Do Grupo FAMETRO</w:t>
      </w:r>
    </w:p>
    <w:sectPr>
      <w:headerReference r:id="rId5" w:type="default"/>
      <w:footerReference r:id="rId6" w:type="default"/>
      <w:pgSz w:w="11906" w:h="16838"/>
      <w:pgMar w:top="212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-1211580</wp:posOffset>
          </wp:positionH>
          <wp:positionV relativeFrom="paragraph">
            <wp:posOffset>-449580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5842635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EF"/>
    <w:rsid w:val="0001016D"/>
    <w:rsid w:val="000317F9"/>
    <w:rsid w:val="00052BAB"/>
    <w:rsid w:val="0011361C"/>
    <w:rsid w:val="0015490D"/>
    <w:rsid w:val="001568F2"/>
    <w:rsid w:val="0019726C"/>
    <w:rsid w:val="001F1DD7"/>
    <w:rsid w:val="002B211F"/>
    <w:rsid w:val="002B4A83"/>
    <w:rsid w:val="003041BF"/>
    <w:rsid w:val="003604BB"/>
    <w:rsid w:val="004F0593"/>
    <w:rsid w:val="005C5FA3"/>
    <w:rsid w:val="005D63EB"/>
    <w:rsid w:val="00634A5C"/>
    <w:rsid w:val="00693F23"/>
    <w:rsid w:val="006A5156"/>
    <w:rsid w:val="006A552C"/>
    <w:rsid w:val="006B79BB"/>
    <w:rsid w:val="006D124E"/>
    <w:rsid w:val="006D246A"/>
    <w:rsid w:val="007328D4"/>
    <w:rsid w:val="00733828"/>
    <w:rsid w:val="00811098"/>
    <w:rsid w:val="00841FA9"/>
    <w:rsid w:val="008C7BCB"/>
    <w:rsid w:val="009560CC"/>
    <w:rsid w:val="009D632F"/>
    <w:rsid w:val="00A343E3"/>
    <w:rsid w:val="00A85982"/>
    <w:rsid w:val="00AD7343"/>
    <w:rsid w:val="00AF6E9E"/>
    <w:rsid w:val="00B558A3"/>
    <w:rsid w:val="00BD36E0"/>
    <w:rsid w:val="00C6798A"/>
    <w:rsid w:val="00C707B9"/>
    <w:rsid w:val="00C74361"/>
    <w:rsid w:val="00C8572C"/>
    <w:rsid w:val="00C872F7"/>
    <w:rsid w:val="00CB6A6B"/>
    <w:rsid w:val="00DA771F"/>
    <w:rsid w:val="00DC140C"/>
    <w:rsid w:val="00DF0D99"/>
    <w:rsid w:val="00EC3B0E"/>
    <w:rsid w:val="00EF1D65"/>
    <w:rsid w:val="00F07D6D"/>
    <w:rsid w:val="00F93DEF"/>
    <w:rsid w:val="00FE6609"/>
    <w:rsid w:val="00FE7F9F"/>
    <w:rsid w:val="3421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Cabeçalho Char"/>
    <w:basedOn w:val="2"/>
    <w:link w:val="4"/>
    <w:qFormat/>
    <w:uiPriority w:val="99"/>
  </w:style>
  <w:style w:type="character" w:customStyle="1" w:styleId="8">
    <w:name w:val="Rodapé Char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291</Words>
  <Characters>1574</Characters>
  <Lines>13</Lines>
  <Paragraphs>3</Paragraphs>
  <TotalTime>1</TotalTime>
  <ScaleCrop>false</ScaleCrop>
  <LinksUpToDate>false</LinksUpToDate>
  <CharactersWithSpaces>1862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2022-05-25T21:34:00Z</dcterms:created>
  <dc:creator>Suelânia Figueiredo</dc:creator>
  <cp:lastModifiedBy>Pesquisa e Extensão Fametro</cp:lastModifiedBy>
  <dcterms:modified xsi:type="dcterms:W3CDTF">2024-09-19T18:35:43Z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4DDB2FF569C04525A4F9CE58BC524D8B</vt:lpwstr>
  </property>
</Properties>
</file>